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8F" w:rsidRPr="00FC318F" w:rsidRDefault="00FC318F" w:rsidP="00C16814">
      <w:pPr>
        <w:tabs>
          <w:tab w:val="left" w:pos="4035"/>
        </w:tabs>
        <w:spacing w:after="0" w:line="240" w:lineRule="auto"/>
        <w:jc w:val="center"/>
        <w:rPr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C318F">
        <w:rPr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 ГЕРОИЧЕСКИМ МЕСТАМ</w:t>
      </w:r>
    </w:p>
    <w:p w:rsidR="00C16814" w:rsidRPr="00FC318F" w:rsidRDefault="00FC318F" w:rsidP="00C16814">
      <w:pPr>
        <w:tabs>
          <w:tab w:val="left" w:pos="4035"/>
        </w:tabs>
        <w:spacing w:after="0" w:line="240" w:lineRule="auto"/>
        <w:jc w:val="center"/>
        <w:rPr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C318F">
        <w:rPr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кРАСНЕСКОГО РАЙОНА </w:t>
      </w:r>
    </w:p>
    <w:p w:rsidR="001F7C62" w:rsidRDefault="00650AE5" w:rsidP="00FC318F">
      <w:pPr>
        <w:tabs>
          <w:tab w:val="left" w:pos="28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91" w:rsidRPr="00C16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C4691" w:rsidRPr="00C1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Фашисты оккупировали </w:t>
      </w:r>
      <w:proofErr w:type="spellStart"/>
      <w:r w:rsidR="002C4691" w:rsidRPr="00C168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="002C4691" w:rsidRPr="00C1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(в то время </w:t>
      </w:r>
      <w:proofErr w:type="spellStart"/>
      <w:r w:rsidR="002C4691" w:rsidRPr="00C1681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Уколовский</w:t>
      </w:r>
      <w:proofErr w:type="spellEnd"/>
      <w:r w:rsidR="002C4691" w:rsidRPr="00C1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Воронежской области) молниеносно, наши </w:t>
      </w:r>
      <w:r w:rsidR="001F7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отступали несколько дней</w:t>
      </w:r>
      <w:r w:rsidR="002C4691" w:rsidRPr="00C168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 как говорят очевидцы было несколько дней тишины. Лишь только немецкие бомбардировщики по нескольку раз в день пролетал</w:t>
      </w:r>
      <w:r w:rsidR="001F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бомбить Острогожск и Коротояк</w:t>
      </w:r>
      <w:r w:rsidR="002C4691" w:rsidRPr="00C16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4691" w:rsidRPr="00C16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Посёлок(</w:t>
      </w:r>
      <w:proofErr w:type="gramEnd"/>
      <w:r w:rsidR="002C4691" w:rsidRPr="00C168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так мне бабушка называла этот хутор) Красная Левада стоял у старинной дороги Острогожск –</w:t>
      </w:r>
      <w:proofErr w:type="spellStart"/>
      <w:r w:rsidR="002C4691" w:rsidRPr="00C16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Нижнедевицк,сегодня</w:t>
      </w:r>
      <w:proofErr w:type="spellEnd"/>
      <w:r w:rsidR="002C4691" w:rsidRPr="00C1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 старым топографическим картам можно увидеть каким он был. Четыре ряда ровных улочек,</w:t>
      </w:r>
      <w:r w:rsid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91" w:rsidRPr="00C1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разделённые пополам двумя оврагами, в одном из них небольшой </w:t>
      </w:r>
      <w:proofErr w:type="gramStart"/>
      <w:r w:rsidR="002C4691" w:rsidRPr="00C16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 .</w:t>
      </w:r>
      <w:proofErr w:type="gramEnd"/>
      <w:r w:rsidR="002C4691" w:rsidRPr="00C1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Компактный населённый пункт, удобно спланированный, видимо люди переселившиеся сюда примерно в 1928 году из Красного обосновались навсегда.</w:t>
      </w:r>
      <w:r w:rsidR="002C4691" w:rsidRPr="00C16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Хозяйство в Красной Леваде было крепкое, имелась овцеферма,</w:t>
      </w:r>
      <w:r w:rsid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91" w:rsidRPr="00C16814">
        <w:rPr>
          <w:rFonts w:ascii="Times New Roman" w:eastAsia="Times New Roman" w:hAnsi="Times New Roman" w:cs="Times New Roman"/>
          <w:sz w:val="28"/>
          <w:szCs w:val="28"/>
          <w:lang w:eastAsia="ru-RU"/>
        </w:rPr>
        <w:t>МТФ, свиноферма,</w:t>
      </w:r>
      <w:r w:rsid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91" w:rsidRPr="00C16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пасека, большой табун рабочих лошадей.</w:t>
      </w:r>
      <w:r w:rsidR="001F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дворов быстро росло</w:t>
      </w:r>
      <w:r w:rsidR="002C4691" w:rsidRPr="00C1681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1928 году их было 36, то перед войной уже 70.Рабочих рук хватало, так как семьи были большие.</w:t>
      </w:r>
    </w:p>
    <w:p w:rsidR="001F7C62" w:rsidRDefault="001F7C62" w:rsidP="001F7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Люди жили уверенно</w:t>
      </w:r>
      <w:r w:rsidR="002C4691" w:rsidRPr="00C1681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трудились, растили детей.</w:t>
      </w:r>
      <w:r w:rsid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91" w:rsidRPr="00C1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не предвещало беды. Всё перечеркнуло 22-июня 1941 года. Весть о начале войны встретили, как и вся страна. Большинство мужчин призывного возраста были мобилизованы и отправились на фронт, их рабочие места заняли женщины и подростки. Фронт был ещё далеко и поэтому хуторяне продолжали </w:t>
      </w:r>
      <w:r w:rsid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трудиться в 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сельхозартели</w:t>
      </w:r>
      <w:r w:rsidR="002C4691" w:rsidRPr="00C16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C62" w:rsidRDefault="001F7C62" w:rsidP="001F7C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4691" w:rsidRPr="001F7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 июля 1942 года появились первые группы немецких мотоциклистов, они проехали по дороге в сторону Острогожска, не заезжая в хутор. Через пару дней по дороге пошли колонны фашистских войск. Шли в основном венгерские и итальянские части, основная часть проходила через Красное со стороны </w:t>
      </w:r>
      <w:proofErr w:type="gramStart"/>
      <w:r w:rsidR="002C4691" w:rsidRPr="001F7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Белгорода ,</w:t>
      </w:r>
      <w:proofErr w:type="gramEnd"/>
      <w:r w:rsidR="002C4691" w:rsidRPr="001F7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меньше через </w:t>
      </w:r>
      <w:proofErr w:type="spellStart"/>
      <w:r w:rsidR="002C4691" w:rsidRPr="001F7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Репьёвку</w:t>
      </w:r>
      <w:proofErr w:type="spellEnd"/>
      <w:r w:rsidR="002C4691" w:rsidRPr="001F7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 оба потока соединялись выше </w:t>
      </w:r>
      <w:proofErr w:type="spellStart"/>
      <w:r w:rsidR="002C4691" w:rsidRPr="001F7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Свистовки</w:t>
      </w:r>
      <w:proofErr w:type="spellEnd"/>
      <w:r w:rsidR="002C4691" w:rsidRPr="001F7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уходили к Дону. В Красном немцы основали администрацию, там расположился бургомистр оккупированного района. По населённым пунктам были разброшены прокламации следующего содержания:</w:t>
      </w:r>
    </w:p>
    <w:p w:rsidR="001F7C62" w:rsidRDefault="001F7C62" w:rsidP="001F7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2C4691" w:rsidRPr="002C4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Объединенная армия оккупировала данную местность и, в целях обеспечения порядка на данной территории, приказываю:</w:t>
      </w:r>
    </w:p>
    <w:p w:rsidR="001F7C62" w:rsidRDefault="001F7C62" w:rsidP="001F7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</w:t>
      </w:r>
      <w:r w:rsidR="002C4691" w:rsidRPr="002C4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Никто из жителей не имеет права покидать город или деревню без особого на то разрешения. Разрешение дается местной Венгерской комендатурой. Лица, покинувшие город без разрешения, будут рассматриваться как партизаны и повешены.</w:t>
      </w:r>
      <w:r w:rsidR="002C4691" w:rsidRPr="002C4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... 6. Всякое убийство или попытка к убийству венгерских солдат будет караться смертной казнью. Помимо этого, за каждого убитого солдата будет расстреляно 100 жителей, взятых из заложников, а деревня будет сожжена.</w:t>
      </w:r>
      <w:r w:rsidR="002C4691" w:rsidRPr="002C4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...10. Гражданскому населению запрещается пользоваться колодцами, предназначенными для солдат и обозначенными особыми знаками, а также подходить к колодцам на близкое расстояние. Лица, обнаруженные поблизости колодцев, будут расстреляны.</w:t>
      </w:r>
    </w:p>
    <w:p w:rsidR="002C4691" w:rsidRPr="001F7C62" w:rsidRDefault="001F7C62" w:rsidP="001F7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2C4691" w:rsidRPr="001F7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Венгерский комендант.</w:t>
      </w:r>
    </w:p>
    <w:p w:rsidR="001F7C62" w:rsidRPr="001F7C62" w:rsidRDefault="001F7C62" w:rsidP="001F7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2C4691" w:rsidRPr="001F7C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14 июля в хутор приехали мадьярские солдаты, предупредили, что бы никто не покидал свои дома</w:t>
      </w:r>
      <w:r w:rsid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691" w:rsidRPr="001F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приедет карательный отряд и будет п</w:t>
      </w:r>
      <w:r w:rsidRPr="001F7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роизводиться зачистка от солдат</w:t>
      </w:r>
      <w:r w:rsidR="002C4691" w:rsidRPr="001F7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коммунистов и жидов.</w:t>
      </w:r>
    </w:p>
    <w:p w:rsidR="001F7C62" w:rsidRPr="001F7C62" w:rsidRDefault="001F7C62" w:rsidP="001F7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4691" w:rsidRPr="001F7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об этом вспоминает Ушакова Анастасия Дмитриевна 1925 г. р, сегодня проживающая в городе Керчь:</w:t>
      </w:r>
    </w:p>
    <w:p w:rsidR="001F7C62" w:rsidRDefault="001F7C62" w:rsidP="001F7C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F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91"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Утром в хутор приехали много мадьяр, не могу точно сказать, но не менее 50-ти солдат. Они приказали всем остаться в своих хатах. И дом за домом обыскивали каждое подворье. Через несколько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дворов они нашли нашего солдата</w:t>
      </w:r>
      <w:r w:rsidR="002C4691"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он скрывался в омшанике у одной женщины. Они его вытащили и застрелили, семью выгнали из дома, а дом подожгли. У другой женщины нашли </w:t>
      </w:r>
      <w:r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раненого солдата в </w:t>
      </w:r>
      <w:proofErr w:type="spellStart"/>
      <w:proofErr w:type="gramStart"/>
      <w:r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бурячной</w:t>
      </w:r>
      <w:proofErr w:type="spellEnd"/>
      <w:r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яме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она его кормила и лечила, </w:t>
      </w:r>
      <w:r w:rsidR="002C4691"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его тоже застрелили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2C4691"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 дом подожгли, ещё двух нашли на </w:t>
      </w:r>
      <w:proofErr w:type="spellStart"/>
      <w:r w:rsidR="002C4691"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кашаре</w:t>
      </w:r>
      <w:proofErr w:type="spellEnd"/>
      <w:r w:rsidR="002C4691"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их постигла та же участь. А один скрывался в подсолнечнике, на него напоролся мадьяр стрелявший курей, солдат был с 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истолетом и выстрелил в фашиста</w:t>
      </w:r>
      <w:r w:rsidR="002C4691"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ранив 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 в ногу. Тогда всё и началось</w:t>
      </w:r>
      <w:r w:rsidR="002C4691"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C4691"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Люди говорили, что он потом возвращался, просил </w:t>
      </w:r>
      <w:proofErr w:type="gramStart"/>
      <w:r w:rsidR="002C4691"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прощения ,</w:t>
      </w:r>
      <w:proofErr w:type="gramEnd"/>
      <w:r w:rsidR="002C4691"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 так получилось. Всех людей начали выгонять на улицу и поджигать все дома, когда всех собрали, старший каратель начал выдёргивать из толпы мужчин, их набралось 22 человека, из них он по какому-то принципу отобрал 14 человек, среди них был и мой папа Шатов Дмитрий Фёдорович, он незадолго до этого купил у солдат новые ботинки</w:t>
      </w:r>
      <w:r w:rsidR="002C4691" w:rsidRPr="002C46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2C4691"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скорее всего по ним его и выбрали, он когда из дома выгоняли говорил, неизвестно куда погонят , обувь крепкую надо обуть….Их отвели в сторону и расстреляли, </w:t>
      </w:r>
      <w:r w:rsidR="00BE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C4691"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люди плакали, родные пытались подойти к своим убитым родственникам, фашисты направляли на них оружие и не подпускали , когда загорелись все хаты начался сильный дождь , нас загнали всех в конюшню. Мы поняли, что нас тоже всех сожгут. Огромное пламя пожара увидели в районе, и приехал их начальник и приказал всех выпустить. Когда мы вышли, то весь хутор был без крыш, они 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C4691"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 были соломенные и все сгорели, если бы не дождь сгорело бы всё. Убитых всех </w:t>
      </w:r>
      <w:proofErr w:type="gramStart"/>
      <w:r w:rsidR="002C4691"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похоронили,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C4691"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</w:t>
      </w:r>
      <w:proofErr w:type="gramEnd"/>
      <w:r w:rsidR="002C4691"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лично хоронила тех четверых солдат, выкопали одну большую могил , и как они были , так их и схоронили.</w:t>
      </w:r>
    </w:p>
    <w:p w:rsidR="001F7C62" w:rsidRPr="001F7C62" w:rsidRDefault="001F7C62" w:rsidP="001F7C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F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4691" w:rsidRPr="001F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 и ужас проходят красной строкой в воспоминаниях жителей Красной Левады о </w:t>
      </w:r>
      <w:r w:rsidRPr="001F7C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событиях далёкого 1942 года</w:t>
      </w:r>
      <w:r w:rsidR="002C4691" w:rsidRPr="001F7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каждой семье они бережно хранятся и передаются из поколения в поколение, что бы потомки знали, что произошло с их родственниками в годы страшной и жестокой войны.</w:t>
      </w:r>
      <w:r w:rsidRPr="001F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91" w:rsidRPr="001F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Василий Овчинников родился через десять лет после этих событий, вот что он рассказывает со слов матери </w:t>
      </w:r>
      <w:proofErr w:type="spellStart"/>
      <w:r w:rsidR="002C4691" w:rsidRPr="001F7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Овчинниковой</w:t>
      </w:r>
      <w:proofErr w:type="spellEnd"/>
      <w:r w:rsidR="002C4691" w:rsidRPr="001F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Анны Дмитриевны:</w:t>
      </w:r>
      <w:r w:rsidR="002C4691" w:rsidRPr="001F7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="002C4691"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-…людей расстреливали из пулемёта, а тех кто подавал признаки жизни добивали из винтовок, лю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 плакали и просили не убивать</w:t>
      </w:r>
      <w:r w:rsidR="002C4691"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их заставляли читать Отче Наш, мам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к тому времени уже была вдова</w:t>
      </w:r>
      <w:r w:rsidR="002C4691"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 41 году она получила похоронку на мужа, во время этих событий она была с трёхлетним ребёнком на руках, среди</w:t>
      </w:r>
      <w:r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расстрелянных оказался её отец</w:t>
      </w:r>
      <w:r w:rsidR="002C4691" w:rsidRPr="001F7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Затем всех загнали в конюшню и начали обкладывать соломой. Люди плакали, молились и просили оставить их живыми....</w:t>
      </w:r>
    </w:p>
    <w:p w:rsidR="00BE59B5" w:rsidRPr="00BE59B5" w:rsidRDefault="00BE59B5" w:rsidP="001F7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E5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2C4691" w:rsidRPr="00BE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трагичны воспоминания Марии Иосифовны Шатовой (Степанищевой) 1936г.р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91" w:rsidRPr="00BE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проживающей в </w:t>
      </w:r>
      <w:proofErr w:type="spellStart"/>
      <w:r w:rsidR="002C4691" w:rsidRPr="00BE59B5">
        <w:rPr>
          <w:rFonts w:ascii="Times New Roman" w:eastAsia="Times New Roman" w:hAnsi="Times New Roman" w:cs="Times New Roman"/>
          <w:sz w:val="28"/>
          <w:szCs w:val="28"/>
          <w:lang w:eastAsia="ru-RU"/>
        </w:rPr>
        <w:t>р.ц</w:t>
      </w:r>
      <w:proofErr w:type="spellEnd"/>
      <w:r w:rsidR="002C4691" w:rsidRPr="00BE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4691" w:rsidRPr="00BE5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Репьёвка</w:t>
      </w:r>
      <w:proofErr w:type="spellEnd"/>
      <w:r w:rsidR="002C4691" w:rsidRPr="00BE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области:</w:t>
      </w:r>
      <w:r w:rsidR="002C4691" w:rsidRPr="00BE59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4691" w:rsidRPr="00BE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Я была маленькой, мне на начало войны было 5 лет, смутно помню пожар и плачь людей, и как потом мы все жили в свинарнике, который уцелел , свиней там уже не было, наверное фашисты забрали. После освобождения нам дали пленн</w:t>
      </w:r>
      <w:r w:rsidR="001F7C62" w:rsidRPr="00BE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ых солдат восстанавливать жильё</w:t>
      </w:r>
      <w:r w:rsidR="002C4691" w:rsidRPr="00BE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 от них толку мало, они ничего не могут. Восстанавливали жильё сами, женщины и дети.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2C4691" w:rsidRPr="00BE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1F7C62" w:rsidRPr="00BE59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</w:t>
      </w:r>
      <w:r w:rsidR="002C4691" w:rsidRPr="00BE59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Памятник расстрелянным жителям Красной Левады ус</w:t>
      </w:r>
      <w:r w:rsidR="001F7C62" w:rsidRPr="00BE59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тановили к 30-ти </w:t>
      </w:r>
      <w:bookmarkStart w:id="0" w:name="_GoBack"/>
      <w:bookmarkEnd w:id="0"/>
      <w:proofErr w:type="spellStart"/>
      <w:r w:rsidR="00650AE5" w:rsidRPr="00BE59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летию</w:t>
      </w:r>
      <w:proofErr w:type="spellEnd"/>
      <w:r w:rsidR="00650A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650AE5" w:rsidRPr="00BE59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трагедии</w:t>
      </w:r>
      <w:r w:rsidR="002C4691" w:rsidRPr="00BE59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к 65-й годовщине Победы его заменили на новый</w:t>
      </w:r>
      <w:r w:rsidRPr="00BE59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</w:p>
    <w:p w:rsidR="00BE59B5" w:rsidRPr="00BE59B5" w:rsidRDefault="002C4691" w:rsidP="001F7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E59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гранитный.</w:t>
      </w:r>
    </w:p>
    <w:p w:rsidR="00703554" w:rsidRDefault="00BE59B5" w:rsidP="00FC3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  <w:r w:rsidR="002C4691" w:rsidRPr="00BE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 основной памятник погибшим находится в душах живущих сегодня родственников, они помнят о той трагедии, часто приходят на место захоронения родных, и приводят своих детей,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C4691" w:rsidRPr="00BE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внуков. И когда бы мы не подъехали к памятнику</w:t>
      </w:r>
      <w:r w:rsidR="007035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2C4691" w:rsidRPr="00BE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мы увидим хорошо утоптанную тропинку к нему.</w:t>
      </w:r>
    </w:p>
    <w:p w:rsidR="00FC318F" w:rsidRPr="005E3FA3" w:rsidRDefault="00FC318F" w:rsidP="00FC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7035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Оккупация длилась долги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полгода. Лишь только в январе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 числа наши войска, в результате </w:t>
      </w:r>
      <w:proofErr w:type="spellStart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Острогожско-Россошанской</w:t>
      </w:r>
      <w:proofErr w:type="spellEnd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освободили Красную Леваду от фашистов. Многое пришлось пережить за это время хут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орянам. Людей гоняли рыть окопы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сельхозработы</w:t>
      </w:r>
      <w:proofErr w:type="spellEnd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очистку дороги от снега и другие. За невыход на работу грозили отправкой в Германию или расстрелом.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Оккупанты из числа местных жителей назначили старосту. Им о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казался Дураков Прокоп Иванович, человек достойный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помогавший жителям чем только можно, и после освобождения хутора к нему у советских властей вопросо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 было. Он чудом остался жив, попав в число </w:t>
      </w:r>
      <w:proofErr w:type="spellStart"/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расстрел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оказался невредимым, ночью ушёл в </w:t>
      </w:r>
      <w:proofErr w:type="spellStart"/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Свистовку</w:t>
      </w:r>
      <w:proofErr w:type="spellEnd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через некоторое время верн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улся домой. Но были и предатели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войны к длительному сроку заключения была приговорена одна женщина. Её имя и вспоминать не стоит, тем более её родственники хорошие люди, а имя её пусть пылится в архиве НКВД в толстом уголовном деле.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42-43 года ко всем бедам ещё прибавились холод и голод, фашисты к этому времени уже вырезали почти всю скотину в хуторе, и действовал запрет на приближение к лесу. Вот что вспоминала </w:t>
      </w:r>
      <w:proofErr w:type="spellStart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</w:t>
      </w:r>
      <w:proofErr w:type="gramStart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Дмитриевна :</w:t>
      </w:r>
      <w:proofErr w:type="gramEnd"/>
    </w:p>
    <w:p w:rsidR="00FC318F" w:rsidRPr="005E3FA3" w:rsidRDefault="002C4691" w:rsidP="00FC3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E3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-…фашисты отбирали у людей коров и резали их у яра, мы ночью ходили воровать в яр выброшенные головы и внутренности, что бы хоть как-то прокормить семью. Молодые женщины и девушки вынуждены были одеваться в лохмотья и выходили на улицу с измазанными лицами, что бы мадьяры к ним не приставали. Не было спичек и керосина, мы по утру выглядывали в окна, и как только появится дым у кого над крышей -</w:t>
      </w:r>
      <w:r w:rsidR="00FC318F" w:rsidRPr="005E3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E3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бегом за углями. Люди поддерживали друг друга, делились последним, лишь только поэтому мы смогли выжить…</w:t>
      </w:r>
    </w:p>
    <w:p w:rsidR="00FC318F" w:rsidRPr="005E3FA3" w:rsidRDefault="00FC318F" w:rsidP="00FC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оккупации, </w:t>
      </w:r>
      <w:proofErr w:type="spellStart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краснолевадцы</w:t>
      </w:r>
      <w:proofErr w:type="spellEnd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приступили к восстановлению своих подворий и разрушенного колхозного хозяйства. И несмотря на большие потери,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хуторянам удалось всё восстановить. По непонятной причине жители оказались ущемлены в социально бытовой сфере. В населённом пункте, несмотря на довольно большое количество населения не было медпункта, 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клуба, отсутствовало радио, не было света и </w:t>
      </w:r>
      <w:proofErr w:type="gramStart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 ,</w:t>
      </w:r>
      <w:proofErr w:type="gramEnd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в соседних сёлах и хуторах эти блага цивилизации уже появлялись. Школа в хуторе была трёхлетней, и в возрасте 9- 10 лет детям приходилось ходить в семилетнюю школу в </w:t>
      </w:r>
      <w:proofErr w:type="spellStart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Свистовку</w:t>
      </w:r>
      <w:proofErr w:type="spellEnd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три километра, туда же приходилось обращаться за медицинской помощью. Только почта с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вязывала хутор с внешним миром 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 возил горский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(с. Горки в 6-ти км от хутора) почтальон, если писем никому не было, он оставлял газеты в колхозном доме, а письма он развозил лично в руки, и в каждом доме к кому бы он не доставил письмо его ждал презент в виде большого гранёного стакана </w:t>
      </w:r>
      <w:proofErr w:type="spellStart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бурячного</w:t>
      </w:r>
      <w:proofErr w:type="spellEnd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самогона.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неудобства подвигали жителей думать о переселении . И в начале 1952 года делегация хуторян ( в составе председателя колхоза </w:t>
      </w:r>
      <w:proofErr w:type="spellStart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Тимофея Данииловича и Степанищевой Ольги Ивановны) отправилась в Крымскую область. Вернулись они с рассказом о благодатном крае, для большей убедительности привезли натюрморт с южными фруктами, который в последствии ещё долго висел на стене в колхозном домике, рассказали о прекрасном месте у берега моря, и люди начали склоняться к отъезду на новое место жительства.</w:t>
      </w:r>
    </w:p>
    <w:p w:rsidR="002C4691" w:rsidRPr="005E3FA3" w:rsidRDefault="00FC318F" w:rsidP="005E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марта 1952 года со станции Острогожск отправился эшелон с переселенцами. Люди перегнали и погрузили скот, корм животным, погрузили скарб. Ехали в вагонах для перевозки </w:t>
      </w:r>
      <w:proofErr w:type="gramStart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,</w:t>
      </w:r>
      <w:proofErr w:type="gramEnd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 большой уверенностью обрести нормальное место жительства.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мечты сбылись частично.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Останино</w:t>
      </w:r>
      <w:proofErr w:type="spellEnd"/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бывшее крымско-татарское село </w:t>
      </w:r>
      <w:proofErr w:type="spellStart"/>
      <w:proofErr w:type="gramStart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Ойсун</w:t>
      </w:r>
      <w:proofErr w:type="spellEnd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находилось на севере Керченского полуострова . Кругом голая, малоплодородная степь, почти полное отсутствие пресной воды, но в то же время, имелась вся социальная инфраструктура, железнодорожная станция и другое. Переселенцы были в основном молодые семьи, родители остались на прежнем месте. Не все прижились на новом месте, некоторые возвращались на Родину, но </w:t>
      </w:r>
      <w:proofErr w:type="spellStart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необустроеность</w:t>
      </w:r>
      <w:proofErr w:type="spellEnd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 выдавливала их. После хрущёвского укрупнения колхозов выбора практически не </w:t>
      </w:r>
      <w:proofErr w:type="spellStart"/>
      <w:proofErr w:type="gramStart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осталось.В</w:t>
      </w:r>
      <w:proofErr w:type="spellEnd"/>
      <w:proofErr w:type="gramEnd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слияния с </w:t>
      </w:r>
      <w:proofErr w:type="spellStart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сетищенским</w:t>
      </w:r>
      <w:proofErr w:type="spellEnd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колхозом имени Энгельса в Красной Леваде почти не осталось рабочих мест, из ферм осталась только овцеводческая, остальное всё перевели в </w:t>
      </w:r>
      <w:proofErr w:type="spellStart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Сетище</w:t>
      </w:r>
      <w:proofErr w:type="spellEnd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начале 60-х резко уменьшили приусадебные участки. Вот как вспоминает об этом Овчинников Василий Михайлович: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4691" w:rsidRPr="005E3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…. В 1964 году трактор с плугом прошёл почти по дворам, и подворья практически оказались на колхозном поле, мой </w:t>
      </w:r>
      <w:proofErr w:type="gramStart"/>
      <w:r w:rsidR="002C4691" w:rsidRPr="005E3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отец ,</w:t>
      </w:r>
      <w:proofErr w:type="gramEnd"/>
      <w:r w:rsidR="002C4691" w:rsidRPr="005E3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 бы как-то увеличить огород распахал участок под бывшей злополучной конюшней . После этого люди стали быстрее покидать хутор, в том числе и наша семья , в 1965 году мы второй раз уехали в </w:t>
      </w:r>
      <w:proofErr w:type="spellStart"/>
      <w:r w:rsidR="002C4691" w:rsidRPr="005E3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Останино</w:t>
      </w:r>
      <w:proofErr w:type="spellEnd"/>
      <w:r w:rsidR="002C4691" w:rsidRPr="005E3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 это время в Красной Левад</w:t>
      </w:r>
      <w:r w:rsidRPr="005E3FA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30A2FD" wp14:editId="35E97F1B">
            <wp:simplePos x="1078230" y="715645"/>
            <wp:positionH relativeFrom="margin">
              <wp:align>left</wp:align>
            </wp:positionH>
            <wp:positionV relativeFrom="margin">
              <wp:align>top</wp:align>
            </wp:positionV>
            <wp:extent cx="2855595" cy="2009775"/>
            <wp:effectExtent l="0" t="0" r="1905" b="9525"/>
            <wp:wrapSquare wrapText="bothSides"/>
            <wp:docPr id="2" name="Рисунок 2" descr="getimage12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image123_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691" w:rsidRPr="005E3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 было 24 двора. Но душой я остался там, на нашем маленьком </w:t>
      </w:r>
      <w:r w:rsidR="002C4691" w:rsidRPr="005E3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хуторе, и перед глазами часто всплывает картина, как в хутор приехала кинопередвижка. На стене одного из домов закрепили простыню и мы смотрели кино, а в </w:t>
      </w:r>
      <w:proofErr w:type="gramStart"/>
      <w:r w:rsidR="002C4691" w:rsidRPr="005E3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перерывах ,</w:t>
      </w:r>
      <w:proofErr w:type="gramEnd"/>
      <w:r w:rsidR="002C4691" w:rsidRPr="005E3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когда киномеханик заряжал следующую часть, мы успевали</w:t>
      </w:r>
      <w:r w:rsidR="005E3FA3" w:rsidRPr="005E3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C4691" w:rsidRPr="005E3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обсудить увиденное.</w:t>
      </w:r>
      <w:r w:rsidR="005E3FA3" w:rsidRPr="005E3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70-х оставшиеся жители уехали с хутора окончательно. В 1971 году последний ученик Красной Левады закончил </w:t>
      </w:r>
      <w:proofErr w:type="spellStart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Свистовскую</w:t>
      </w:r>
      <w:proofErr w:type="spellEnd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школу, это был Василий </w:t>
      </w:r>
      <w:proofErr w:type="spellStart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Хорошилов</w:t>
      </w:r>
      <w:proofErr w:type="spellEnd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два года его мама переехала в село </w:t>
      </w:r>
      <w:proofErr w:type="spellStart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Бутырки</w:t>
      </w:r>
      <w:proofErr w:type="spellEnd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Репьёвского</w:t>
      </w:r>
      <w:proofErr w:type="spellEnd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Несколько лет ещё примерно до 1976 года приезжала одна семья в свой маленький домик на лето. Они жили напротив сада, и тропинка что ведёт к памятнику начиналась от их калитки…</w:t>
      </w:r>
    </w:p>
    <w:p w:rsidR="005E3FA3" w:rsidRPr="005E3FA3" w:rsidRDefault="005E3FA3" w:rsidP="005E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Вроде бы можно было поставить точку в истории хутора, да нет. Как война не считается оконченной пока не захоронен последний погибший солдат, так и хутор есть, пока живы те, кто в нём родился. Накануне выборов президента я созванивался с Василием </w:t>
      </w:r>
      <w:proofErr w:type="spellStart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Овчинниковым</w:t>
      </w:r>
      <w:proofErr w:type="spellEnd"/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обсудили кандидатов, поговорили о политике. Как-то незаметно вопрос перешёл в плоскость почти невозможного. Мол, а если хутор возродится, вернулся бы ты на Родину?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 там же нет электричества, воды,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 -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отшутился Василий.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проблемы решаемые,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91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налегал я.</w:t>
      </w:r>
    </w:p>
    <w:p w:rsidR="005E3FA3" w:rsidRPr="005E3FA3" w:rsidRDefault="002C4691" w:rsidP="005E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Вон по звонку президенту во время прямого телеэфира и воду в хутор проводят, и жильё восстанавливают после пожаров.</w:t>
      </w:r>
    </w:p>
    <w:p w:rsidR="005E3FA3" w:rsidRPr="005E3FA3" w:rsidRDefault="002C4691" w:rsidP="005E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-Выпала бы возможность поговорить с </w:t>
      </w:r>
      <w:proofErr w:type="gramStart"/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президентом ,</w:t>
      </w:r>
      <w:proofErr w:type="gramEnd"/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 сказал- “ Подарите нам Родину”</w:t>
      </w:r>
      <w:r w:rsidR="005E3FA3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691" w:rsidRPr="005E3FA3" w:rsidRDefault="002C4691" w:rsidP="00FC3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P\S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50- т лет для истории миг. Для вселенной неуловимая кроха времени. Для людей это два поколения, со своими судьбами.</w:t>
      </w:r>
      <w:r w:rsidR="005E3FA3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50</w:t>
      </w:r>
      <w:r w:rsidR="005E3FA3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лет, такой срок существования отпустила судьба хутору Красная Левада, но эта небольшая частичка нашей Родины оставила свой след не только памятником расстрелянным хуторянам в 1942 году, но и своими людьми, которые родились здесь и стали достойными людьми во всех уголках нашей огромной страны.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3FA3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можем гордиться тем, что они как и мы выходцы из </w:t>
      </w:r>
      <w:proofErr w:type="spellStart"/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большинство учились в </w:t>
      </w:r>
      <w:proofErr w:type="spellStart"/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Свистовской</w:t>
      </w:r>
      <w:proofErr w:type="spellEnd"/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Красненской</w:t>
      </w:r>
      <w:proofErr w:type="spellEnd"/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школах.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Многие </w:t>
      </w:r>
      <w:proofErr w:type="spellStart"/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краснолевадцы</w:t>
      </w:r>
      <w:proofErr w:type="spellEnd"/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окончив военные училища стали офицерами, это и понятно, ведь желание защищать свою Родину у них возникло на живом примере, той трагедии, что затронула почти каждую семью. Мамонов Владимир Тихонович, выпускник Ленинградской Академии тыла и транспорта – подполковник. Овчинников Василий Илларионович - </w:t>
      </w:r>
      <w:proofErr w:type="gramStart"/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подполковник ,</w:t>
      </w:r>
      <w:proofErr w:type="gramEnd"/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служил в ГСВГ ( Германия). Овчинников Василий Иванович- полковник космических войск, служит на Байконуре, его двоюродный брат Овчинников Иван Михайлович -военный музыкант, отдал этому направлению военной службы 40 лет, </w:t>
      </w:r>
      <w:r w:rsidR="005E3FA3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удостоен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государственных наград и благодарностей командования. Шатов Анатолий Афанасьевич – подполковник, руководитель МЧС по Калининградской области, его отец Шатов Афанасий Михайлович продолжительное время работал 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председателем исполнительного комитета </w:t>
      </w:r>
      <w:proofErr w:type="spellStart"/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Останинского</w:t>
      </w:r>
      <w:proofErr w:type="spellEnd"/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поселкового совета. В Красной Леваде родился ведущий историк страны, выпускник МГУ, заслуженный работник высшей школы РФ, профессор, кандидат исторических наук Степанищев Александр Тимофеевич. Здесь родилась, была хуторской заводилой, организовывала игры в лапту, волейбол, ручной мяч, Ушакова Нина Михайловна, сегодня она доцент Харьковского Политехнического Института, кандидат наук в области технологии неорганических веществ. Нина Васильевна </w:t>
      </w:r>
      <w:proofErr w:type="spellStart"/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(Сорочкина) Заместитель директора школы по учебно-воспитательной работе, г. Ростов на Дону. Награждена «Почетной грамотой Мин</w:t>
      </w:r>
      <w:r w:rsidR="005E3FA3"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образования и науки» </w:t>
      </w:r>
      <w:r w:rsidRPr="005E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ещё очень много прекрасных людей дала Родине Красная Левада.</w:t>
      </w:r>
    </w:p>
    <w:p w:rsidR="002C4691" w:rsidRPr="005E3FA3" w:rsidRDefault="00703554" w:rsidP="00703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3D5583" w:rsidRPr="00FC318F" w:rsidRDefault="003D5583" w:rsidP="005E3FA3">
      <w:pPr>
        <w:ind w:firstLine="708"/>
        <w:rPr>
          <w:color w:val="FF0000"/>
          <w:sz w:val="28"/>
          <w:szCs w:val="28"/>
        </w:rPr>
      </w:pPr>
    </w:p>
    <w:sectPr w:rsidR="003D5583" w:rsidRPr="00FC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34"/>
    <w:rsid w:val="001F7C62"/>
    <w:rsid w:val="002C4691"/>
    <w:rsid w:val="003D5583"/>
    <w:rsid w:val="003E7334"/>
    <w:rsid w:val="005E3FA3"/>
    <w:rsid w:val="00650AE5"/>
    <w:rsid w:val="00703554"/>
    <w:rsid w:val="00BE59B5"/>
    <w:rsid w:val="00C16814"/>
    <w:rsid w:val="00FC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94B7"/>
  <w15:docId w15:val="{A1A422B8-E2D4-4C1B-BFAA-A560EEB8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cp:lastPrinted>2013-09-01T17:58:00Z</cp:lastPrinted>
  <dcterms:created xsi:type="dcterms:W3CDTF">2013-08-31T21:03:00Z</dcterms:created>
  <dcterms:modified xsi:type="dcterms:W3CDTF">2019-11-03T18:27:00Z</dcterms:modified>
</cp:coreProperties>
</file>